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99" w:rsidRPr="00C82137" w:rsidRDefault="00F86C36" w:rsidP="00F86C36">
      <w:pPr>
        <w:spacing w:after="0" w:line="240" w:lineRule="auto"/>
        <w:rPr>
          <w:rFonts w:ascii="Times New Roman" w:eastAsia="Times New Roman" w:hAnsi="Times New Roman" w:cs="Times New Roman"/>
          <w:b/>
          <w:color w:val="3A3A3A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A3A3A"/>
          <w:sz w:val="26"/>
          <w:szCs w:val="26"/>
          <w:lang w:eastAsia="ru-RU"/>
        </w:rPr>
        <w:t xml:space="preserve">     </w:t>
      </w:r>
      <w:r w:rsidRPr="00C82137">
        <w:rPr>
          <w:rFonts w:ascii="Times New Roman" w:eastAsia="Times New Roman" w:hAnsi="Times New Roman" w:cs="Times New Roman"/>
          <w:b/>
          <w:color w:val="3A3A3A"/>
          <w:sz w:val="36"/>
          <w:szCs w:val="36"/>
          <w:lang w:eastAsia="ru-RU"/>
        </w:rPr>
        <w:t>АНТИТЕРРОР</w:t>
      </w:r>
      <w:r w:rsidR="00EB6253" w:rsidRPr="00C82137">
        <w:rPr>
          <w:rFonts w:ascii="Times New Roman" w:eastAsia="Times New Roman" w:hAnsi="Times New Roman" w:cs="Times New Roman"/>
          <w:b/>
          <w:color w:val="3A3A3A"/>
          <w:sz w:val="36"/>
          <w:szCs w:val="36"/>
          <w:lang w:eastAsia="ru-RU"/>
        </w:rPr>
        <w:t>ИСТИЧЕСКАЯ  БЕЗОПАСНОСТЬ</w:t>
      </w:r>
    </w:p>
    <w:p w:rsidR="00F86C36" w:rsidRDefault="00F86C36" w:rsidP="00F86C36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</w:p>
    <w:p w:rsidR="00F86C36" w:rsidRDefault="00C82137" w:rsidP="00F86C36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3A3A"/>
          <w:sz w:val="36"/>
          <w:szCs w:val="36"/>
          <w:lang w:eastAsia="ru-RU"/>
        </w:rPr>
        <w:drawing>
          <wp:inline distT="0" distB="0" distL="0" distR="0" wp14:anchorId="4F3C5429" wp14:editId="587592B1">
            <wp:extent cx="3768068" cy="2695575"/>
            <wp:effectExtent l="0" t="0" r="4445" b="0"/>
            <wp:docPr id="5" name="Рисунок 5" descr="C:\Users\Hafiz\Downloads\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fiz\Downloads\antiterr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218" cy="269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53">
        <w:rPr>
          <w:rFonts w:ascii="Times New Roman" w:eastAsia="Times New Roman" w:hAnsi="Times New Roman" w:cs="Times New Roman"/>
          <w:noProof/>
          <w:color w:val="3A3A3A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0B6D87A1" wp14:editId="03F8D1C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15845" cy="2695575"/>
            <wp:effectExtent l="0" t="0" r="8255" b="9525"/>
            <wp:wrapSquare wrapText="bothSides"/>
            <wp:docPr id="1" name="Рисунок 1" descr="C:\Users\Hafiz\Downloads\антите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fiz\Downloads\антитер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253"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  <w:br w:type="textWrapping" w:clear="all"/>
      </w:r>
    </w:p>
    <w:p w:rsidR="00F86C36" w:rsidRDefault="00F86C36" w:rsidP="00F86C36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</w:p>
    <w:p w:rsidR="00400C47" w:rsidRPr="00C62593" w:rsidRDefault="00AA6A99" w:rsidP="00400C47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aps/>
          <w:color w:val="00B050"/>
          <w:sz w:val="28"/>
          <w:szCs w:val="28"/>
          <w:bdr w:val="none" w:sz="0" w:space="0" w:color="auto" w:frame="1"/>
          <w:shd w:val="clear" w:color="auto" w:fill="FFFFCC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gramStart"/>
      <w:r w:rsidR="00400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Согласно плана</w:t>
      </w:r>
      <w:proofErr w:type="gramEnd"/>
      <w:r w:rsidR="00400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детского сада 22 сентября 2021 года в детском саду были проведены мероприятия, посвященные антитеррори</w:t>
      </w:r>
      <w:r w:rsidR="004E78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стической защищенности</w:t>
      </w:r>
      <w:r w:rsidR="00400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A6A99" w:rsidRPr="00AA6A99" w:rsidRDefault="00AA6A99" w:rsidP="00AA6A99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Состояние антитеррористической защищенности ДОУ является одним из критериев обеспечения безопасности воспитанников и персонала ДОУ, создания условий, гарантирующих охрану жизни и здоровья во время</w:t>
      </w:r>
      <w:r w:rsidR="00C625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625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</w:t>
      </w:r>
      <w:r w:rsidR="004E78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ельно</w:t>
      </w:r>
      <w:proofErr w:type="spellEnd"/>
      <w:r w:rsidR="004E78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-образовательного процесса</w:t>
      </w:r>
      <w:r w:rsidR="00C625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ДОУ и прилегающих к ней территориях есть множество уязвимых мест, где вполне возможно скрытое запугивание или устрашение детей. 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         Терроризм 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 насилия. Поэтому руководитель ДОУ постоянно ведёт работу по антитеррористической безопасности: имеется освещение в ночное время территории ДОУ по периметру здания, установлено наружное видеонаблюдение за территорией ДОУ, ограждение ДОУ ремонтируется по мере необходимости, имеется тревожная кнопка для вызова в случае необходимости прибытия группы быстрого реагирования. Систематически проводится обследование ДОУ и прилегающей территории на предмет их защищенности, работоспособности тревожной кнопки, обнаружения посторонних предметов. </w:t>
      </w:r>
    </w:p>
    <w:p w:rsidR="00AA6A99" w:rsidRPr="00AA6A99" w:rsidRDefault="00AA6A99" w:rsidP="00AA6A99">
      <w:pPr>
        <w:spacing w:after="0" w:line="252" w:lineRule="atLeast"/>
        <w:ind w:right="75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Перед началом каждого рабочего дня организовано  проведение следующих проверок:   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</w:t>
      </w:r>
    </w:p>
    <w:p w:rsidR="00AA6A99" w:rsidRPr="00AA6A99" w:rsidRDefault="00AA6A99" w:rsidP="00AA6A99">
      <w:pPr>
        <w:numPr>
          <w:ilvl w:val="0"/>
          <w:numId w:val="2"/>
        </w:numPr>
        <w:spacing w:after="0" w:line="240" w:lineRule="auto"/>
        <w:ind w:left="450" w:right="75"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безо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пасность территории вокруг здания ДОУ,             </w:t>
      </w:r>
    </w:p>
    <w:p w:rsidR="00AA6A99" w:rsidRPr="00AA6A99" w:rsidRDefault="00AA6A99" w:rsidP="00AA6A99">
      <w:pPr>
        <w:numPr>
          <w:ilvl w:val="0"/>
          <w:numId w:val="2"/>
        </w:numPr>
        <w:spacing w:after="0" w:line="240" w:lineRule="auto"/>
        <w:ind w:left="450" w:right="75"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целостность ограждений, ворот, калиток,                     </w:t>
      </w:r>
    </w:p>
    <w:p w:rsidR="00AA6A99" w:rsidRPr="00AA6A99" w:rsidRDefault="00AA6A99" w:rsidP="00AA6A99">
      <w:pPr>
        <w:numPr>
          <w:ilvl w:val="0"/>
          <w:numId w:val="2"/>
        </w:numPr>
        <w:spacing w:after="0" w:line="240" w:lineRule="auto"/>
        <w:ind w:left="450" w:right="75"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исправность  замков, запоров, средств пожаротушения,                                                             </w:t>
      </w:r>
    </w:p>
    <w:p w:rsidR="00AA6A99" w:rsidRPr="00AA6A99" w:rsidRDefault="00AA6A99" w:rsidP="00AA6A99">
      <w:pPr>
        <w:numPr>
          <w:ilvl w:val="0"/>
          <w:numId w:val="2"/>
        </w:numPr>
        <w:spacing w:after="0" w:line="240" w:lineRule="auto"/>
        <w:ind w:left="450" w:right="75"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состояние запоров на дверях запасных выходов, подвальных </w:t>
      </w:r>
      <w:r w:rsidR="00DD29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хозяйственных помещений;</w:t>
      </w:r>
    </w:p>
    <w:p w:rsidR="00AA6A99" w:rsidRPr="00AA6A99" w:rsidRDefault="00AA6A99" w:rsidP="00AA6A99">
      <w:pPr>
        <w:numPr>
          <w:ilvl w:val="0"/>
          <w:numId w:val="2"/>
        </w:numPr>
        <w:spacing w:after="0" w:line="240" w:lineRule="auto"/>
        <w:ind w:left="450" w:right="75"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мест для раздевания и хранения верхней одежды,</w:t>
      </w:r>
      <w:r w:rsidR="00BA6E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лестничных проходов;                                                   </w:t>
      </w:r>
    </w:p>
    <w:p w:rsidR="00AA6A99" w:rsidRPr="00AA6A99" w:rsidRDefault="00AA6A99" w:rsidP="00AA6A99">
      <w:pPr>
        <w:numPr>
          <w:ilvl w:val="0"/>
          <w:numId w:val="2"/>
        </w:numPr>
        <w:spacing w:after="0" w:line="240" w:lineRule="auto"/>
        <w:ind w:left="450" w:right="75"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безопасное содержание </w:t>
      </w:r>
      <w:proofErr w:type="spellStart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электрощитовой</w:t>
      </w:r>
      <w:proofErr w:type="spellEnd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другого специального оборудования.</w:t>
      </w:r>
    </w:p>
    <w:p w:rsidR="00AA6A99" w:rsidRPr="00AA6A99" w:rsidRDefault="00AA6A99" w:rsidP="00AA6A99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A99" w:rsidRPr="00AA6A99" w:rsidRDefault="00AA6A99" w:rsidP="00AA6A99">
      <w:pPr>
        <w:spacing w:after="0" w:line="252" w:lineRule="atLeast"/>
        <w:ind w:right="75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ДОУ утверждено «Положение об организации </w:t>
      </w:r>
      <w:proofErr w:type="spellStart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внутриобъектового</w:t>
      </w:r>
      <w:proofErr w:type="spellEnd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пропускного режимов», введён пропускной и </w:t>
      </w:r>
      <w:proofErr w:type="spellStart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внутриобъектовый</w:t>
      </w:r>
      <w:proofErr w:type="spellEnd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режимы, назначен ответственный за организацию и  круглосуточный контроль пропускного и </w:t>
      </w:r>
      <w:proofErr w:type="spellStart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внутриобъектового</w:t>
      </w:r>
      <w:proofErr w:type="spellEnd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режимов в ДОУ, исключение  возможных случаев беспрепятственного прохода в ДОУ посторонних лиц, как в рабочие дни, так и  в ночное время, в праздничные и выходные дни.</w:t>
      </w:r>
      <w:proofErr w:type="gramEnd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Вход в здание ДОУ посторонним лицам разре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>шается только при наличии у них документа, удостоверяющего личность, после регистрации в журнале регистрации посетителей. Не допускаются бесконтрольные действия посетителя (самостоятельный обход зданий и помещений, беседы, оставление вещей и т.д.). Не допускается на территории ДОУ торговля, выгул животных, распитие спиртных напитков и пр.</w:t>
      </w:r>
    </w:p>
    <w:p w:rsidR="00AA6A99" w:rsidRPr="00AA6A99" w:rsidRDefault="00AA6A99" w:rsidP="00AA6A99">
      <w:pPr>
        <w:spacing w:after="0" w:line="252" w:lineRule="atLeast"/>
        <w:ind w:left="135" w:right="75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 здание  и на территорию ДОУ обеспечен только санкци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softHyphen/>
        <w:t xml:space="preserve">онированный доступ должностных лиц, </w:t>
      </w:r>
      <w:r w:rsidR="00BA6E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персонала, воспитанников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посетителей и транспортных средств.  При обнаружении посторонних лиц, транспортных средств, подозрительных предметов в здании и (или) на территории ДОУ сотрудники немедленно принимают меры безопасности, ставят в известность администрацию ДОУ.</w:t>
      </w:r>
    </w:p>
    <w:p w:rsidR="00AA6A99" w:rsidRPr="00AA6A99" w:rsidRDefault="00AA6A99" w:rsidP="00AA6A99">
      <w:pPr>
        <w:spacing w:after="0" w:line="252" w:lineRule="atLeast"/>
        <w:ind w:right="-6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Воспитатели требуют от родителей (законных представителей) личной передачи ребенка  с рук на руки в помещении группы, не допускается передача ребенка воспитателю соседней группы, другому сотруднику, сторожу и пр. Родителям (законным представителям), не имеющим возможности забрать своего ребенка из сада, необходимо иметь доверенность – разрешение на доверительное лицо в возрасте не младше 18 лет. Воспитатели проводят разъяснительную беседу с родителями (законными представителями) о </w:t>
      </w:r>
      <w:proofErr w:type="spellStart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внутриобъектовом</w:t>
      </w:r>
      <w:proofErr w:type="spellEnd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пропускном режиме Прием род</w:t>
      </w:r>
      <w:r w:rsidR="00C62593" w:rsidRPr="00C625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ителей (посетителей) проводится 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согласно графика</w:t>
      </w:r>
      <w:proofErr w:type="gramEnd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работы в рабочие дни.</w:t>
      </w:r>
    </w:p>
    <w:p w:rsidR="00AA6A99" w:rsidRPr="00AA6A99" w:rsidRDefault="00AA6A99" w:rsidP="00AA6A99">
      <w:pPr>
        <w:spacing w:after="0" w:line="252" w:lineRule="atLeast"/>
        <w:ind w:left="135" w:right="75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В ДОУ </w:t>
      </w:r>
      <w:proofErr w:type="gramStart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</w:t>
      </w:r>
      <w:proofErr w:type="gramEnd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ответственный за организацию работы по обеспечению безопасности участников </w:t>
      </w:r>
      <w:proofErr w:type="spellStart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воспитательно</w:t>
      </w:r>
      <w:proofErr w:type="spellEnd"/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-образовательного процесса.</w:t>
      </w:r>
    </w:p>
    <w:p w:rsidR="00AA6A99" w:rsidRPr="00AA6A99" w:rsidRDefault="00AA6A99" w:rsidP="00AA6A99">
      <w:pPr>
        <w:spacing w:after="0" w:line="252" w:lineRule="atLeast"/>
        <w:ind w:right="75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течение каждого учебного года проводится месячник безопасности, в рамках которого проводится образовательная деятельность с детьми с использованием наглядного обучающего оборудования. С целью  расширения и закрепления знаний дошкольников о безопасном поведении, обучения</w:t>
      </w:r>
      <w:r w:rsidRPr="00AA6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мерам антитеррористической защищенности и 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формирования основ поведения при террористических ситуациях</w:t>
      </w:r>
      <w:r w:rsidRPr="00AA6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воспитатели используют в своей работе следующие методы:</w:t>
      </w:r>
    </w:p>
    <w:p w:rsidR="00AA6A99" w:rsidRPr="00AA6A99" w:rsidRDefault="00AA6A99" w:rsidP="00AA6A99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интерактивный метод (викторины, групповые дискуссии, просмотр видеозаписей и наглядного материала с их с разбором и обсуждением), чтобы вовлечь детей в диалог и обсуждение, а также сформировать умение наблюдать и сравнивать.</w:t>
      </w:r>
    </w:p>
    <w:p w:rsidR="00AA6A99" w:rsidRPr="004E7890" w:rsidRDefault="00AA6A99" w:rsidP="004E7890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игровой метод</w:t>
      </w:r>
      <w:r w:rsidRPr="00AA6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подвижные, дидактические, сюжетно-ролевые, проблемные игры, игры-соревнования</w:t>
      </w:r>
      <w:r w:rsidRPr="00AA6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чтобы расширить и закрепить знания детей о безопасном поведении.</w:t>
      </w:r>
    </w:p>
    <w:p w:rsidR="00AA6A99" w:rsidRPr="00C62593" w:rsidRDefault="00AA6A99" w:rsidP="00AA6A99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aps/>
          <w:color w:val="00B050"/>
          <w:sz w:val="28"/>
          <w:szCs w:val="28"/>
          <w:bdr w:val="none" w:sz="0" w:space="0" w:color="auto" w:frame="1"/>
          <w:shd w:val="clear" w:color="auto" w:fill="FFFFCC"/>
          <w:lang w:eastAsia="ru-RU"/>
        </w:rPr>
      </w:pPr>
    </w:p>
    <w:p w:rsidR="00AA6A99" w:rsidRPr="00EB6253" w:rsidRDefault="00C62593" w:rsidP="00C625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A6A99"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 и занятия в группах с воспитанниками на темы: «Правила поведения при общении с незнакомыми людьми», «Можно ли разговаривать с незнакомыми людьми», «Один дома», «Знаешь ли ты свой адрес, телефон и можешь ли объяснить, где живешь?», «Беседы с детьми на развитие навыков общения», «Опасные ситуации: контакты с незнакомыми людьми на улице», «Что такое патриотизм? Есть подвигу в наши дни»</w:t>
      </w:r>
    </w:p>
    <w:p w:rsidR="00C62593" w:rsidRPr="00EB6253" w:rsidRDefault="00C62593" w:rsidP="00C625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2.</w:t>
      </w:r>
      <w:r w:rsidR="00AA6A99" w:rsidRPr="00AA6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Выставка рисунков по теме: «Мир без войны», ««Терроризм глазами </w:t>
      </w:r>
    </w:p>
    <w:p w:rsidR="00AA6A99" w:rsidRPr="00AA6A99" w:rsidRDefault="00C62593" w:rsidP="00C625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ребенка»»               </w:t>
      </w:r>
    </w:p>
    <w:p w:rsidR="00AA6A99" w:rsidRPr="00AA6A99" w:rsidRDefault="00C62593" w:rsidP="00C625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3.</w:t>
      </w:r>
      <w:r w:rsidR="00AA6A99" w:rsidRPr="00AA6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региональном конкурсе исследовательских и творческих </w:t>
      </w:r>
      <w:r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BA6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AA6A99" w:rsidRPr="00AA6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 «Безопасная Россия»</w:t>
      </w:r>
    </w:p>
    <w:p w:rsidR="00AA6A99" w:rsidRPr="00AA6A99" w:rsidRDefault="00C62593" w:rsidP="00C625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4.</w:t>
      </w:r>
      <w:r w:rsidR="00AA6A99" w:rsidRPr="00AA6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«Неделя безопасности детей» (календарно-тематическое планирование)</w:t>
      </w:r>
    </w:p>
    <w:p w:rsidR="00AA6A99" w:rsidRPr="00AA6A99" w:rsidRDefault="00C62593" w:rsidP="00C62593">
      <w:pPr>
        <w:tabs>
          <w:tab w:val="right" w:pos="935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5.</w:t>
      </w:r>
      <w:r w:rsidR="00AA6A99" w:rsidRPr="00AA6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практических занятий по эвакуации.</w:t>
      </w:r>
      <w:r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AA6A99" w:rsidRPr="00AA6A99" w:rsidRDefault="00C62593" w:rsidP="00C625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6.</w:t>
      </w:r>
      <w:r w:rsidR="00AA6A99" w:rsidRPr="00AA6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 возможных чрезвычайных ситуаций.</w:t>
      </w:r>
    </w:p>
    <w:p w:rsidR="00AA6A99" w:rsidRPr="00AA6A99" w:rsidRDefault="00AA6A99" w:rsidP="00AA6A99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593" w:rsidRDefault="00C62593" w:rsidP="00C62593">
      <w:pPr>
        <w:spacing w:after="0" w:line="252" w:lineRule="atLeast"/>
        <w:ind w:right="75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Обучение персонала ДОУ способам защиты и действиям при чрезвычайных ситуациях по плану и тематике, утвержденной заведующим. Все сотрудники проходят подготовку к выполнению обязанностей по антитеррористической безопасности, в соответствии с должностными обязанностями, возложенными приказами заведующего. В начале календарного года, в начале учебного года, а также перед длительными выходными и праздничными днями проводятся инструктажи всего личн</w:t>
      </w:r>
      <w:r w:rsidR="00BA6E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ого </w:t>
      </w:r>
      <w:proofErr w:type="spellStart"/>
      <w:r w:rsidR="00BA6E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составасотрудниковДОУ</w:t>
      </w:r>
      <w:proofErr w:type="spellEnd"/>
      <w:r w:rsidR="00BA6E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EB62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Pr="00AA6A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     Для отработки устойчивых навыков безопасного поведения в условиях возникновения чрезвычайных ситуаций в ДОУ два раза в год проводятся тренировочные занятия по эвакуации с детьми и персоналом на случай угрозы террористического акта.</w:t>
      </w:r>
    </w:p>
    <w:p w:rsidR="00BA6E72" w:rsidRDefault="00BA6E72" w:rsidP="00C62593">
      <w:pPr>
        <w:spacing w:after="0" w:line="252" w:lineRule="atLeast"/>
        <w:ind w:right="75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 всех случаях</w:t>
      </w:r>
      <w:r w:rsidR="00EA1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EA19F9" w:rsidRDefault="00EA19F9" w:rsidP="00EA19F9">
      <w:pPr>
        <w:pStyle w:val="a3"/>
        <w:numPr>
          <w:ilvl w:val="0"/>
          <w:numId w:val="4"/>
        </w:num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детского сада  немедленно сообщает о случившемся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ОО администрации МР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EA19F9" w:rsidRDefault="00EA19F9" w:rsidP="00EA19F9">
      <w:pPr>
        <w:pStyle w:val="a3"/>
        <w:numPr>
          <w:ilvl w:val="0"/>
          <w:numId w:val="4"/>
        </w:num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подозрительного предмета:</w:t>
      </w:r>
    </w:p>
    <w:p w:rsidR="00EA19F9" w:rsidRDefault="00EA19F9" w:rsidP="00EA19F9">
      <w:pPr>
        <w:pStyle w:val="a3"/>
        <w:spacing w:after="0" w:line="252" w:lineRule="atLeast"/>
        <w:ind w:left="786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Воспитанникам и сотрудникам находиться на безопасном расстоянии от этого предмет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ближе 100м), не приближаться, не трогать, не вскрывать  и не перемещать находку.</w:t>
      </w:r>
    </w:p>
    <w:p w:rsidR="00EA19F9" w:rsidRPr="00EA19F9" w:rsidRDefault="00EA19F9" w:rsidP="00EA19F9">
      <w:pPr>
        <w:pStyle w:val="a3"/>
        <w:spacing w:after="0" w:line="252" w:lineRule="atLeast"/>
        <w:ind w:left="786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253" w:rsidRDefault="00EB6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8700" cy="2676525"/>
            <wp:effectExtent l="0" t="0" r="0" b="0"/>
            <wp:docPr id="2" name="Рисунок 2" descr="C:\Users\Hafiz\Documents\безоп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fiz\Documents\безоп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4" cy="26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53" w:rsidRDefault="00EB6253" w:rsidP="00EB6253">
      <w:pPr>
        <w:rPr>
          <w:rFonts w:ascii="Times New Roman" w:hAnsi="Times New Roman" w:cs="Times New Roman"/>
          <w:sz w:val="28"/>
          <w:szCs w:val="28"/>
        </w:rPr>
      </w:pPr>
    </w:p>
    <w:p w:rsidR="00AA6A99" w:rsidRDefault="00EB6253" w:rsidP="00EB6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2261" cy="2686050"/>
            <wp:effectExtent l="0" t="0" r="0" b="0"/>
            <wp:docPr id="3" name="Рисунок 3" descr="C:\Users\Hafiz\Downloads\анти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fiz\Downloads\антитер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347" cy="26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53" w:rsidRDefault="00EB6253" w:rsidP="00EB6253">
      <w:pPr>
        <w:rPr>
          <w:rFonts w:ascii="Times New Roman" w:hAnsi="Times New Roman" w:cs="Times New Roman"/>
          <w:sz w:val="28"/>
          <w:szCs w:val="28"/>
        </w:rPr>
      </w:pPr>
    </w:p>
    <w:p w:rsidR="00EB6253" w:rsidRDefault="00EB6253" w:rsidP="00EB6253">
      <w:pPr>
        <w:rPr>
          <w:rFonts w:ascii="Times New Roman" w:hAnsi="Times New Roman" w:cs="Times New Roman"/>
          <w:sz w:val="28"/>
          <w:szCs w:val="28"/>
        </w:rPr>
      </w:pPr>
    </w:p>
    <w:p w:rsidR="00DD290D" w:rsidRDefault="00DD290D" w:rsidP="00EB6253">
      <w:pPr>
        <w:rPr>
          <w:rFonts w:ascii="Times New Roman" w:hAnsi="Times New Roman" w:cs="Times New Roman"/>
          <w:sz w:val="28"/>
          <w:szCs w:val="28"/>
        </w:rPr>
      </w:pPr>
    </w:p>
    <w:p w:rsidR="006171D9" w:rsidRDefault="006171D9" w:rsidP="00EB6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81178D" wp14:editId="7171316B">
            <wp:extent cx="2293143" cy="2914650"/>
            <wp:effectExtent l="0" t="0" r="0" b="0"/>
            <wp:docPr id="11" name="Рисунок 11" descr="C:\Users\Hafiz\Downloads\IMG-20210923-WA00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fiz\Downloads\IMG-20210923-WA0037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981" cy="291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15CA4D" wp14:editId="01FEEC1B">
            <wp:extent cx="2609850" cy="2775848"/>
            <wp:effectExtent l="0" t="0" r="0" b="5715"/>
            <wp:docPr id="9" name="Рисунок 9" descr="C:\Users\Hafiz\Downloads\IMG-20210923-WA00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fiz\Downloads\IMG-20210923-WA0036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74" cy="278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8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B46C4D" wp14:editId="43AB8B0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09850" cy="2866390"/>
            <wp:effectExtent l="0" t="0" r="0" b="0"/>
            <wp:wrapSquare wrapText="bothSides"/>
            <wp:docPr id="7" name="Рисунок 7" descr="C:\Users\Hafiz\Downloads\IMG-2021092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fiz\Downloads\IMG-20210923-WA00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E7890" w:rsidRPr="006171D9" w:rsidRDefault="006171D9" w:rsidP="00617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GoBack"/>
      <w:bookmarkEnd w:id="0"/>
    </w:p>
    <w:sectPr w:rsidR="004E7890" w:rsidRPr="0061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5F" w:rsidRDefault="005F7E5F" w:rsidP="006171D9">
      <w:pPr>
        <w:spacing w:after="0" w:line="240" w:lineRule="auto"/>
      </w:pPr>
      <w:r>
        <w:separator/>
      </w:r>
    </w:p>
  </w:endnote>
  <w:endnote w:type="continuationSeparator" w:id="0">
    <w:p w:rsidR="005F7E5F" w:rsidRDefault="005F7E5F" w:rsidP="0061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5F" w:rsidRDefault="005F7E5F" w:rsidP="006171D9">
      <w:pPr>
        <w:spacing w:after="0" w:line="240" w:lineRule="auto"/>
      </w:pPr>
      <w:r>
        <w:separator/>
      </w:r>
    </w:p>
  </w:footnote>
  <w:footnote w:type="continuationSeparator" w:id="0">
    <w:p w:rsidR="005F7E5F" w:rsidRDefault="005F7E5F" w:rsidP="00617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736C"/>
    <w:multiLevelType w:val="multilevel"/>
    <w:tmpl w:val="A8C8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676FB"/>
    <w:multiLevelType w:val="multilevel"/>
    <w:tmpl w:val="98F8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016342"/>
    <w:multiLevelType w:val="hybridMultilevel"/>
    <w:tmpl w:val="BCAC9664"/>
    <w:lvl w:ilvl="0" w:tplc="F202CD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15235D5"/>
    <w:multiLevelType w:val="multilevel"/>
    <w:tmpl w:val="D488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99"/>
    <w:rsid w:val="003725AC"/>
    <w:rsid w:val="00400C47"/>
    <w:rsid w:val="00403269"/>
    <w:rsid w:val="004E7890"/>
    <w:rsid w:val="005F7E5F"/>
    <w:rsid w:val="006171D9"/>
    <w:rsid w:val="00954544"/>
    <w:rsid w:val="00AA6A99"/>
    <w:rsid w:val="00B14257"/>
    <w:rsid w:val="00BA6E72"/>
    <w:rsid w:val="00C62593"/>
    <w:rsid w:val="00C82137"/>
    <w:rsid w:val="00DD290D"/>
    <w:rsid w:val="00EA19F9"/>
    <w:rsid w:val="00EB6253"/>
    <w:rsid w:val="00F8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1D9"/>
  </w:style>
  <w:style w:type="paragraph" w:styleId="a8">
    <w:name w:val="footer"/>
    <w:basedOn w:val="a"/>
    <w:link w:val="a9"/>
    <w:uiPriority w:val="99"/>
    <w:unhideWhenUsed/>
    <w:rsid w:val="0061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1D9"/>
  </w:style>
  <w:style w:type="paragraph" w:styleId="a8">
    <w:name w:val="footer"/>
    <w:basedOn w:val="a"/>
    <w:link w:val="a9"/>
    <w:uiPriority w:val="99"/>
    <w:unhideWhenUsed/>
    <w:rsid w:val="0061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8" w:color="CC0000"/>
            <w:right w:val="none" w:sz="0" w:space="0" w:color="auto"/>
          </w:divBdr>
        </w:div>
      </w:divsChild>
    </w:div>
    <w:div w:id="14327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</dc:creator>
  <cp:lastModifiedBy>Hafiz</cp:lastModifiedBy>
  <cp:revision>7</cp:revision>
  <cp:lastPrinted>2021-09-23T05:08:00Z</cp:lastPrinted>
  <dcterms:created xsi:type="dcterms:W3CDTF">2021-09-23T05:04:00Z</dcterms:created>
  <dcterms:modified xsi:type="dcterms:W3CDTF">2021-09-23T08:04:00Z</dcterms:modified>
</cp:coreProperties>
</file>